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55C652" w14:textId="77777777" w:rsidR="00E25CDF" w:rsidRDefault="00E25CDF" w:rsidP="00E25CDF">
      <w:pPr>
        <w:spacing w:before="100" w:beforeAutospacing="1" w:after="100" w:afterAutospacing="1" w:line="480" w:lineRule="auto"/>
        <w:ind w:firstLine="720"/>
        <w:rPr>
          <w:rFonts w:ascii="Times New Roman" w:eastAsia="Times New Roman" w:hAnsi="Times New Roman" w:cs="Times New Roman"/>
          <w:kern w:val="0"/>
          <w14:ligatures w14:val="none"/>
        </w:rPr>
      </w:pPr>
    </w:p>
    <w:p w14:paraId="0A64EB36" w14:textId="77777777" w:rsidR="00E25CDF" w:rsidRDefault="00E25CDF" w:rsidP="00E25CDF">
      <w:pPr>
        <w:spacing w:before="100" w:beforeAutospacing="1" w:after="100" w:afterAutospacing="1" w:line="480" w:lineRule="auto"/>
        <w:ind w:firstLine="720"/>
        <w:rPr>
          <w:rFonts w:ascii="Times New Roman" w:eastAsia="Times New Roman" w:hAnsi="Times New Roman" w:cs="Times New Roman"/>
          <w:kern w:val="0"/>
          <w14:ligatures w14:val="none"/>
        </w:rPr>
      </w:pPr>
    </w:p>
    <w:p w14:paraId="060E9CD2" w14:textId="77777777" w:rsidR="00E25CDF" w:rsidRDefault="00E25CDF" w:rsidP="00E25CDF">
      <w:pPr>
        <w:spacing w:before="100" w:beforeAutospacing="1" w:after="100" w:afterAutospacing="1" w:line="480" w:lineRule="auto"/>
        <w:ind w:firstLine="720"/>
        <w:rPr>
          <w:rFonts w:ascii="Times New Roman" w:eastAsia="Times New Roman" w:hAnsi="Times New Roman" w:cs="Times New Roman"/>
          <w:kern w:val="0"/>
          <w14:ligatures w14:val="none"/>
        </w:rPr>
      </w:pPr>
    </w:p>
    <w:p w14:paraId="751D0451" w14:textId="77777777" w:rsidR="00E25CDF" w:rsidRDefault="00E25CDF" w:rsidP="00E25CDF">
      <w:pPr>
        <w:spacing w:before="100" w:beforeAutospacing="1" w:after="100" w:afterAutospacing="1" w:line="480" w:lineRule="auto"/>
        <w:ind w:firstLine="720"/>
        <w:rPr>
          <w:rFonts w:ascii="Times New Roman" w:eastAsia="Times New Roman" w:hAnsi="Times New Roman" w:cs="Times New Roman"/>
          <w:kern w:val="0"/>
          <w14:ligatures w14:val="none"/>
        </w:rPr>
      </w:pPr>
    </w:p>
    <w:p w14:paraId="06243C0E" w14:textId="79124919" w:rsidR="00E25CDF" w:rsidRDefault="00E25CDF" w:rsidP="00E25CDF">
      <w:pPr>
        <w:spacing w:before="100" w:beforeAutospacing="1" w:after="100" w:afterAutospacing="1" w:line="480" w:lineRule="auto"/>
        <w:ind w:firstLine="720"/>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Assignment 6.1: Law and Advocacy</w:t>
      </w:r>
    </w:p>
    <w:p w14:paraId="707D10A5" w14:textId="5345341A" w:rsidR="00E25CDF" w:rsidRDefault="00E25CDF" w:rsidP="00E25CDF">
      <w:pPr>
        <w:spacing w:before="100" w:beforeAutospacing="1" w:after="100" w:afterAutospacing="1" w:line="480" w:lineRule="auto"/>
        <w:ind w:firstLine="720"/>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CNS 780: Professional, Ethical and Legal Issues in Counseling</w:t>
      </w:r>
    </w:p>
    <w:p w14:paraId="32606C43" w14:textId="29EF41BB" w:rsidR="00E25CDF" w:rsidRDefault="00E25CDF" w:rsidP="00E25CDF">
      <w:pPr>
        <w:spacing w:before="100" w:beforeAutospacing="1" w:after="100" w:afterAutospacing="1" w:line="480" w:lineRule="auto"/>
        <w:ind w:firstLine="720"/>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Nancy Hickok</w:t>
      </w:r>
    </w:p>
    <w:p w14:paraId="78DFDA1A" w14:textId="77777777" w:rsidR="00E25CDF" w:rsidRDefault="00E25CDF" w:rsidP="00E25CDF">
      <w:pPr>
        <w:spacing w:before="100" w:beforeAutospacing="1" w:after="100" w:afterAutospacing="1" w:line="480" w:lineRule="auto"/>
        <w:ind w:firstLine="720"/>
        <w:rPr>
          <w:rFonts w:ascii="Times New Roman" w:eastAsia="Times New Roman" w:hAnsi="Times New Roman" w:cs="Times New Roman"/>
          <w:kern w:val="0"/>
          <w14:ligatures w14:val="none"/>
        </w:rPr>
      </w:pPr>
    </w:p>
    <w:p w14:paraId="42A21C92" w14:textId="77777777" w:rsidR="00E25CDF" w:rsidRDefault="00E25CDF" w:rsidP="00E25CDF">
      <w:pPr>
        <w:spacing w:before="100" w:beforeAutospacing="1" w:after="100" w:afterAutospacing="1" w:line="480" w:lineRule="auto"/>
        <w:ind w:firstLine="720"/>
        <w:rPr>
          <w:rFonts w:ascii="Times New Roman" w:eastAsia="Times New Roman" w:hAnsi="Times New Roman" w:cs="Times New Roman"/>
          <w:kern w:val="0"/>
          <w14:ligatures w14:val="none"/>
        </w:rPr>
      </w:pPr>
    </w:p>
    <w:p w14:paraId="02B53368" w14:textId="77777777" w:rsidR="00E25CDF" w:rsidRDefault="00E25CDF" w:rsidP="00E25CDF">
      <w:pPr>
        <w:spacing w:before="100" w:beforeAutospacing="1" w:after="100" w:afterAutospacing="1" w:line="480" w:lineRule="auto"/>
        <w:ind w:firstLine="720"/>
        <w:rPr>
          <w:rFonts w:ascii="Times New Roman" w:eastAsia="Times New Roman" w:hAnsi="Times New Roman" w:cs="Times New Roman"/>
          <w:kern w:val="0"/>
          <w14:ligatures w14:val="none"/>
        </w:rPr>
      </w:pPr>
    </w:p>
    <w:p w14:paraId="19283C49" w14:textId="77777777" w:rsidR="00E25CDF" w:rsidRDefault="00E25CDF" w:rsidP="00E25CDF">
      <w:pPr>
        <w:spacing w:before="100" w:beforeAutospacing="1" w:after="100" w:afterAutospacing="1" w:line="480" w:lineRule="auto"/>
        <w:ind w:firstLine="720"/>
        <w:rPr>
          <w:rFonts w:ascii="Times New Roman" w:eastAsia="Times New Roman" w:hAnsi="Times New Roman" w:cs="Times New Roman"/>
          <w:kern w:val="0"/>
          <w14:ligatures w14:val="none"/>
        </w:rPr>
      </w:pPr>
    </w:p>
    <w:p w14:paraId="301781B4" w14:textId="77777777" w:rsidR="00E25CDF" w:rsidRDefault="00E25CDF" w:rsidP="00E25CDF">
      <w:pPr>
        <w:spacing w:before="100" w:beforeAutospacing="1" w:after="100" w:afterAutospacing="1" w:line="480" w:lineRule="auto"/>
        <w:ind w:firstLine="720"/>
        <w:rPr>
          <w:rFonts w:ascii="Times New Roman" w:eastAsia="Times New Roman" w:hAnsi="Times New Roman" w:cs="Times New Roman"/>
          <w:kern w:val="0"/>
          <w14:ligatures w14:val="none"/>
        </w:rPr>
      </w:pPr>
    </w:p>
    <w:p w14:paraId="3BF2ABBB" w14:textId="77777777" w:rsidR="00E25CDF" w:rsidRDefault="00E25CDF" w:rsidP="00E25CDF">
      <w:pPr>
        <w:spacing w:before="100" w:beforeAutospacing="1" w:after="100" w:afterAutospacing="1" w:line="480" w:lineRule="auto"/>
        <w:ind w:firstLine="720"/>
        <w:rPr>
          <w:rFonts w:ascii="Times New Roman" w:eastAsia="Times New Roman" w:hAnsi="Times New Roman" w:cs="Times New Roman"/>
          <w:kern w:val="0"/>
          <w14:ligatures w14:val="none"/>
        </w:rPr>
      </w:pPr>
    </w:p>
    <w:p w14:paraId="2E386507" w14:textId="77777777" w:rsidR="00E25CDF" w:rsidRDefault="00E25CDF" w:rsidP="00E25CDF">
      <w:pPr>
        <w:spacing w:before="100" w:beforeAutospacing="1" w:after="100" w:afterAutospacing="1" w:line="480" w:lineRule="auto"/>
        <w:rPr>
          <w:rFonts w:ascii="Times New Roman" w:eastAsia="Times New Roman" w:hAnsi="Times New Roman" w:cs="Times New Roman"/>
          <w:kern w:val="0"/>
          <w14:ligatures w14:val="none"/>
        </w:rPr>
      </w:pPr>
    </w:p>
    <w:p w14:paraId="13DE6430" w14:textId="77777777" w:rsidR="00E25CDF" w:rsidRDefault="00E25CDF" w:rsidP="00E25CDF">
      <w:pPr>
        <w:spacing w:before="100" w:beforeAutospacing="1" w:after="100" w:afterAutospacing="1" w:line="480" w:lineRule="auto"/>
        <w:rPr>
          <w:rFonts w:ascii="Times New Roman" w:eastAsia="Times New Roman" w:hAnsi="Times New Roman" w:cs="Times New Roman"/>
          <w:kern w:val="0"/>
          <w14:ligatures w14:val="none"/>
        </w:rPr>
      </w:pPr>
    </w:p>
    <w:p w14:paraId="61216C2A" w14:textId="37A41EA5" w:rsidR="00E25CDF" w:rsidRDefault="00E25CDF" w:rsidP="00E25CDF">
      <w:pPr>
        <w:spacing w:before="100" w:beforeAutospacing="1" w:after="100" w:afterAutospacing="1" w:line="480" w:lineRule="auto"/>
        <w:ind w:firstLine="720"/>
        <w:rPr>
          <w:rFonts w:ascii="Times New Roman" w:eastAsia="Times New Roman" w:hAnsi="Times New Roman" w:cs="Times New Roman"/>
          <w:kern w:val="0"/>
          <w14:ligatures w14:val="none"/>
        </w:rPr>
      </w:pPr>
      <w:r w:rsidRPr="00E25CDF">
        <w:rPr>
          <w:rFonts w:ascii="Times New Roman" w:eastAsia="Times New Roman" w:hAnsi="Times New Roman" w:cs="Times New Roman"/>
          <w:kern w:val="0"/>
          <w14:ligatures w14:val="none"/>
        </w:rPr>
        <w:lastRenderedPageBreak/>
        <w:t>For my advocacy project, I focused on expanding access to school-based mental health services—an issue strongly supported by the American Counseling Association (ACA). This legal and ethical concern is rooted in the counseling profession’s core value of equitable access to care. Ethically, counselors are called to advocate for removing barriers to mental health services, particularly for vulnerable populations such as children and adolescents. Unfortunately, many schools in Pennsylvania and across the country lack sufficient mental health staff, leaving students without timely emotional and behavioral support. This can contribute to undiagnosed conditions, poor academic outcomes, and long-term mental health challenges.</w:t>
      </w:r>
      <w:r>
        <w:rPr>
          <w:rFonts w:ascii="Times New Roman" w:eastAsia="Times New Roman" w:hAnsi="Times New Roman" w:cs="Times New Roman"/>
          <w:kern w:val="0"/>
          <w14:ligatures w14:val="none"/>
        </w:rPr>
        <w:t xml:space="preserve"> </w:t>
      </w:r>
      <w:r w:rsidRPr="00E25CDF">
        <w:rPr>
          <w:rFonts w:ascii="Times New Roman" w:eastAsia="Times New Roman" w:hAnsi="Times New Roman" w:cs="Times New Roman"/>
          <w:kern w:val="0"/>
          <w14:ligatures w14:val="none"/>
        </w:rPr>
        <w:t>This issue is deeply personal to me. As a mobile therapist in a community and school-based behavioral health program, I’ve seen the life-changing impact that early intervention and accessible mental health support can have. I also grew up</w:t>
      </w:r>
      <w:r>
        <w:rPr>
          <w:rFonts w:ascii="Times New Roman" w:eastAsia="Times New Roman" w:hAnsi="Times New Roman" w:cs="Times New Roman"/>
          <w:kern w:val="0"/>
          <w14:ligatures w14:val="none"/>
        </w:rPr>
        <w:t xml:space="preserve"> </w:t>
      </w:r>
      <w:r w:rsidRPr="00E25CDF">
        <w:rPr>
          <w:rFonts w:ascii="Times New Roman" w:eastAsia="Times New Roman" w:hAnsi="Times New Roman" w:cs="Times New Roman"/>
          <w:kern w:val="0"/>
          <w14:ligatures w14:val="none"/>
        </w:rPr>
        <w:t xml:space="preserve">with limited </w:t>
      </w:r>
      <w:r>
        <w:rPr>
          <w:rFonts w:ascii="Times New Roman" w:eastAsia="Times New Roman" w:hAnsi="Times New Roman" w:cs="Times New Roman"/>
          <w:kern w:val="0"/>
          <w14:ligatures w14:val="none"/>
        </w:rPr>
        <w:t xml:space="preserve">access to </w:t>
      </w:r>
      <w:r w:rsidRPr="00E25CDF">
        <w:rPr>
          <w:rFonts w:ascii="Times New Roman" w:eastAsia="Times New Roman" w:hAnsi="Times New Roman" w:cs="Times New Roman"/>
          <w:kern w:val="0"/>
          <w14:ligatures w14:val="none"/>
        </w:rPr>
        <w:t>counseling resources, so I understand how isolating it can feel to lack that support. I am passionate about ensuring that every student has access to a qualified mental health professional within their school community.</w:t>
      </w:r>
      <w:r>
        <w:rPr>
          <w:rFonts w:ascii="Times New Roman" w:eastAsia="Times New Roman" w:hAnsi="Times New Roman" w:cs="Times New Roman"/>
          <w:kern w:val="0"/>
          <w14:ligatures w14:val="none"/>
        </w:rPr>
        <w:t xml:space="preserve"> </w:t>
      </w:r>
    </w:p>
    <w:p w14:paraId="12E1EC98" w14:textId="2C73DEF9" w:rsidR="002315EE" w:rsidRPr="002315EE" w:rsidRDefault="00E25CDF" w:rsidP="00E25CDF">
      <w:pPr>
        <w:spacing w:before="100" w:beforeAutospacing="1" w:after="100" w:afterAutospacing="1" w:line="480" w:lineRule="auto"/>
        <w:ind w:firstLine="720"/>
        <w:rPr>
          <w:rFonts w:ascii="Times New Roman" w:eastAsia="Times New Roman" w:hAnsi="Times New Roman" w:cs="Times New Roman"/>
          <w:kern w:val="0"/>
          <w14:ligatures w14:val="none"/>
        </w:rPr>
      </w:pPr>
      <w:r w:rsidRPr="00E25CDF">
        <w:rPr>
          <w:rFonts w:ascii="Times New Roman" w:eastAsia="Times New Roman" w:hAnsi="Times New Roman" w:cs="Times New Roman"/>
          <w:kern w:val="0"/>
          <w14:ligatures w14:val="none"/>
        </w:rPr>
        <w:t>I reviewed ACA’s advocacy alerts and found a call to increase federal funding for school counselors, social workers, and psychologists. I personalized ACA’s sample letter to reflect my experience and perspective as a future counselor and Pennsylvania resident. I then submitted the letter through the official websites of Senator</w:t>
      </w:r>
      <w:r>
        <w:rPr>
          <w:rFonts w:ascii="Times New Roman" w:eastAsia="Times New Roman" w:hAnsi="Times New Roman" w:cs="Times New Roman"/>
          <w:kern w:val="0"/>
          <w14:ligatures w14:val="none"/>
        </w:rPr>
        <w:t xml:space="preserve"> Marty Flynn</w:t>
      </w:r>
      <w:r w:rsidRPr="00E25CDF">
        <w:rPr>
          <w:rFonts w:ascii="Times New Roman" w:eastAsia="Times New Roman" w:hAnsi="Times New Roman" w:cs="Times New Roman"/>
          <w:kern w:val="0"/>
          <w14:ligatures w14:val="none"/>
        </w:rPr>
        <w:t xml:space="preserve"> and Representative </w:t>
      </w:r>
      <w:r>
        <w:rPr>
          <w:rFonts w:ascii="Times New Roman" w:eastAsia="Times New Roman" w:hAnsi="Times New Roman" w:cs="Times New Roman"/>
          <w:kern w:val="0"/>
          <w14:ligatures w14:val="none"/>
        </w:rPr>
        <w:t>Kyle Mullins</w:t>
      </w:r>
      <w:r w:rsidRPr="00E25CDF">
        <w:rPr>
          <w:rFonts w:ascii="Times New Roman" w:eastAsia="Times New Roman" w:hAnsi="Times New Roman" w:cs="Times New Roman"/>
          <w:kern w:val="0"/>
          <w14:ligatures w14:val="none"/>
        </w:rPr>
        <w:t>, whose online forms made it easy to share my message.</w:t>
      </w:r>
      <w:r>
        <w:rPr>
          <w:rFonts w:ascii="Times New Roman" w:eastAsia="Times New Roman" w:hAnsi="Times New Roman" w:cs="Times New Roman"/>
          <w:kern w:val="0"/>
          <w14:ligatures w14:val="none"/>
        </w:rPr>
        <w:t xml:space="preserve"> </w:t>
      </w:r>
      <w:r w:rsidRPr="00E25CDF">
        <w:rPr>
          <w:rFonts w:ascii="Times New Roman" w:eastAsia="Times New Roman" w:hAnsi="Times New Roman" w:cs="Times New Roman"/>
          <w:kern w:val="0"/>
          <w14:ligatures w14:val="none"/>
        </w:rPr>
        <w:t>One major takeaway from this project is that advocacy can be simple yet powerful. This experience reminded me that counselors are not only mental health professionals but also agents of social change. I can play a role in shaping the systems that impact the lives of those we serve. I plan to remain informed on mental health legislation and continue advocating through professional organizations like ACA.</w:t>
      </w:r>
    </w:p>
    <w:sectPr w:rsidR="002315EE" w:rsidRPr="002315EE">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515026" w14:textId="77777777" w:rsidR="000D28F2" w:rsidRDefault="000D28F2" w:rsidP="00E25CDF">
      <w:pPr>
        <w:spacing w:after="0" w:line="240" w:lineRule="auto"/>
      </w:pPr>
      <w:r>
        <w:separator/>
      </w:r>
    </w:p>
  </w:endnote>
  <w:endnote w:type="continuationSeparator" w:id="0">
    <w:p w14:paraId="4379B770" w14:textId="77777777" w:rsidR="000D28F2" w:rsidRDefault="000D28F2" w:rsidP="00E25C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BDCE9B" w14:textId="77777777" w:rsidR="000D28F2" w:rsidRDefault="000D28F2" w:rsidP="00E25CDF">
      <w:pPr>
        <w:spacing w:after="0" w:line="240" w:lineRule="auto"/>
      </w:pPr>
      <w:r>
        <w:separator/>
      </w:r>
    </w:p>
  </w:footnote>
  <w:footnote w:type="continuationSeparator" w:id="0">
    <w:p w14:paraId="41D9D9B6" w14:textId="77777777" w:rsidR="000D28F2" w:rsidRDefault="000D28F2" w:rsidP="00E25C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31344939"/>
      <w:docPartObj>
        <w:docPartGallery w:val="Page Numbers (Top of Page)"/>
        <w:docPartUnique/>
      </w:docPartObj>
    </w:sdtPr>
    <w:sdtContent>
      <w:p w14:paraId="1B470414" w14:textId="1AED8274" w:rsidR="00E25CDF" w:rsidRDefault="00E25CDF" w:rsidP="00ED624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BBBCCD" w14:textId="77777777" w:rsidR="00E25CDF" w:rsidRDefault="00E25CDF" w:rsidP="00E25CD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37578822"/>
      <w:docPartObj>
        <w:docPartGallery w:val="Page Numbers (Top of Page)"/>
        <w:docPartUnique/>
      </w:docPartObj>
    </w:sdtPr>
    <w:sdtContent>
      <w:p w14:paraId="2F4C4B5E" w14:textId="01B60441" w:rsidR="00E25CDF" w:rsidRDefault="00E25CDF" w:rsidP="00ED624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3304ED0" w14:textId="77777777" w:rsidR="00E25CDF" w:rsidRDefault="00E25CDF" w:rsidP="00E25CDF">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fullPage" w:percent="78"/>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5EE"/>
    <w:rsid w:val="000D28F2"/>
    <w:rsid w:val="000D4BF2"/>
    <w:rsid w:val="002315EE"/>
    <w:rsid w:val="00286C2C"/>
    <w:rsid w:val="005355DB"/>
    <w:rsid w:val="00814BA5"/>
    <w:rsid w:val="008D48DF"/>
    <w:rsid w:val="00A11F1E"/>
    <w:rsid w:val="00A27B5A"/>
    <w:rsid w:val="00AF2BE8"/>
    <w:rsid w:val="00B726BD"/>
    <w:rsid w:val="00BB0816"/>
    <w:rsid w:val="00E25CDF"/>
    <w:rsid w:val="00FB6C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DEE70"/>
  <w15:chartTrackingRefBased/>
  <w15:docId w15:val="{D4D1FA50-65A6-9143-A4F2-AFC28C14C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15E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315E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315E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315E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315E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315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15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15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15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15E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315E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315E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315E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315E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315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15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15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15EE"/>
    <w:rPr>
      <w:rFonts w:eastAsiaTheme="majorEastAsia" w:cstheme="majorBidi"/>
      <w:color w:val="272727" w:themeColor="text1" w:themeTint="D8"/>
    </w:rPr>
  </w:style>
  <w:style w:type="paragraph" w:styleId="Title">
    <w:name w:val="Title"/>
    <w:basedOn w:val="Normal"/>
    <w:next w:val="Normal"/>
    <w:link w:val="TitleChar"/>
    <w:uiPriority w:val="10"/>
    <w:qFormat/>
    <w:rsid w:val="002315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15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15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15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15EE"/>
    <w:pPr>
      <w:spacing w:before="160"/>
      <w:jc w:val="center"/>
    </w:pPr>
    <w:rPr>
      <w:i/>
      <w:iCs/>
      <w:color w:val="404040" w:themeColor="text1" w:themeTint="BF"/>
    </w:rPr>
  </w:style>
  <w:style w:type="character" w:customStyle="1" w:styleId="QuoteChar">
    <w:name w:val="Quote Char"/>
    <w:basedOn w:val="DefaultParagraphFont"/>
    <w:link w:val="Quote"/>
    <w:uiPriority w:val="29"/>
    <w:rsid w:val="002315EE"/>
    <w:rPr>
      <w:i/>
      <w:iCs/>
      <w:color w:val="404040" w:themeColor="text1" w:themeTint="BF"/>
    </w:rPr>
  </w:style>
  <w:style w:type="paragraph" w:styleId="ListParagraph">
    <w:name w:val="List Paragraph"/>
    <w:basedOn w:val="Normal"/>
    <w:uiPriority w:val="34"/>
    <w:qFormat/>
    <w:rsid w:val="002315EE"/>
    <w:pPr>
      <w:ind w:left="720"/>
      <w:contextualSpacing/>
    </w:pPr>
  </w:style>
  <w:style w:type="character" w:styleId="IntenseEmphasis">
    <w:name w:val="Intense Emphasis"/>
    <w:basedOn w:val="DefaultParagraphFont"/>
    <w:uiPriority w:val="21"/>
    <w:qFormat/>
    <w:rsid w:val="002315EE"/>
    <w:rPr>
      <w:i/>
      <w:iCs/>
      <w:color w:val="2F5496" w:themeColor="accent1" w:themeShade="BF"/>
    </w:rPr>
  </w:style>
  <w:style w:type="paragraph" w:styleId="IntenseQuote">
    <w:name w:val="Intense Quote"/>
    <w:basedOn w:val="Normal"/>
    <w:next w:val="Normal"/>
    <w:link w:val="IntenseQuoteChar"/>
    <w:uiPriority w:val="30"/>
    <w:qFormat/>
    <w:rsid w:val="002315E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315EE"/>
    <w:rPr>
      <w:i/>
      <w:iCs/>
      <w:color w:val="2F5496" w:themeColor="accent1" w:themeShade="BF"/>
    </w:rPr>
  </w:style>
  <w:style w:type="character" w:styleId="IntenseReference">
    <w:name w:val="Intense Reference"/>
    <w:basedOn w:val="DefaultParagraphFont"/>
    <w:uiPriority w:val="32"/>
    <w:qFormat/>
    <w:rsid w:val="002315EE"/>
    <w:rPr>
      <w:b/>
      <w:bCs/>
      <w:smallCaps/>
      <w:color w:val="2F5496" w:themeColor="accent1" w:themeShade="BF"/>
      <w:spacing w:val="5"/>
    </w:rPr>
  </w:style>
  <w:style w:type="paragraph" w:customStyle="1" w:styleId="p1">
    <w:name w:val="p1"/>
    <w:basedOn w:val="Normal"/>
    <w:rsid w:val="002315EE"/>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2315EE"/>
  </w:style>
  <w:style w:type="character" w:customStyle="1" w:styleId="s2">
    <w:name w:val="s2"/>
    <w:basedOn w:val="DefaultParagraphFont"/>
    <w:rsid w:val="002315EE"/>
  </w:style>
  <w:style w:type="character" w:customStyle="1" w:styleId="s3">
    <w:name w:val="s3"/>
    <w:basedOn w:val="DefaultParagraphFont"/>
    <w:rsid w:val="002315EE"/>
  </w:style>
  <w:style w:type="paragraph" w:customStyle="1" w:styleId="p3">
    <w:name w:val="p3"/>
    <w:basedOn w:val="Normal"/>
    <w:rsid w:val="002315EE"/>
    <w:pPr>
      <w:spacing w:before="100" w:beforeAutospacing="1" w:after="100" w:afterAutospacing="1" w:line="240" w:lineRule="auto"/>
    </w:pPr>
    <w:rPr>
      <w:rFonts w:ascii="Times New Roman" w:hAnsi="Times New Roman" w:cs="Times New Roman"/>
      <w:kern w:val="0"/>
      <w14:ligatures w14:val="none"/>
    </w:rPr>
  </w:style>
  <w:style w:type="paragraph" w:styleId="Header">
    <w:name w:val="header"/>
    <w:basedOn w:val="Normal"/>
    <w:link w:val="HeaderChar"/>
    <w:uiPriority w:val="99"/>
    <w:unhideWhenUsed/>
    <w:rsid w:val="00E25CD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5CDF"/>
  </w:style>
  <w:style w:type="character" w:styleId="PageNumber">
    <w:name w:val="page number"/>
    <w:basedOn w:val="DefaultParagraphFont"/>
    <w:uiPriority w:val="99"/>
    <w:semiHidden/>
    <w:unhideWhenUsed/>
    <w:rsid w:val="00E25C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223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270</Words>
  <Characters>1897</Characters>
  <Application>Microsoft Office Word</Application>
  <DocSecurity>0</DocSecurity>
  <Lines>47</Lines>
  <Paragraphs>25</Paragraphs>
  <ScaleCrop>false</ScaleCrop>
  <Company/>
  <LinksUpToDate>false</LinksUpToDate>
  <CharactersWithSpaces>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Hickok</dc:creator>
  <cp:keywords/>
  <dc:description/>
  <cp:lastModifiedBy>Robert Hickok</cp:lastModifiedBy>
  <cp:revision>2</cp:revision>
  <dcterms:created xsi:type="dcterms:W3CDTF">2025-04-20T17:30:00Z</dcterms:created>
  <dcterms:modified xsi:type="dcterms:W3CDTF">2025-04-20T17:30:00Z</dcterms:modified>
</cp:coreProperties>
</file>